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B66" w14:textId="77777777" w:rsidR="00D90D45" w:rsidRPr="00561C61" w:rsidRDefault="009E5317" w:rsidP="00561C61">
      <w:pPr>
        <w:pStyle w:val="NormalWeb"/>
        <w:shd w:val="clear" w:color="auto" w:fill="FFFFFF"/>
        <w:spacing w:before="0" w:beforeAutospacing="0"/>
        <w:jc w:val="center"/>
        <w:rPr>
          <w:rFonts w:ascii="Palatino Linotype" w:hAnsi="Palatino Linotype"/>
          <w:b/>
          <w:i/>
          <w:sz w:val="26"/>
          <w:szCs w:val="26"/>
          <w:shd w:val="clear" w:color="auto" w:fill="FFFFFF"/>
        </w:rPr>
      </w:pPr>
      <w:r w:rsidRPr="00561C61">
        <w:rPr>
          <w:rFonts w:ascii="Palatino Linotype" w:hAnsi="Palatino Linotype"/>
          <w:b/>
          <w:bCs/>
          <w:color w:val="202122"/>
          <w:sz w:val="26"/>
          <w:szCs w:val="26"/>
          <w:shd w:val="clear" w:color="auto" w:fill="FFFFFF"/>
          <w:lang w:val="tr-TR"/>
        </w:rPr>
        <w:t>ZAHÎREDDÎN MUHAMMED BÂBUR</w:t>
      </w:r>
      <w:r w:rsidRPr="00561C61">
        <w:rPr>
          <w:rFonts w:ascii="Palatino Linotype" w:hAnsi="Palatino Linotype" w:cs="Arial"/>
          <w:color w:val="202122"/>
          <w:sz w:val="26"/>
          <w:szCs w:val="26"/>
          <w:shd w:val="clear" w:color="auto" w:fill="FFFFFF"/>
          <w:lang w:val="tr-TR"/>
        </w:rPr>
        <w:t> </w:t>
      </w:r>
      <w:r w:rsidRPr="00561C61">
        <w:rPr>
          <w:rFonts w:ascii="Palatino Linotype" w:hAnsi="Palatino Linotype"/>
          <w:b/>
          <w:color w:val="000000"/>
          <w:sz w:val="26"/>
          <w:szCs w:val="26"/>
          <w:lang w:val="tr-TR"/>
        </w:rPr>
        <w:t xml:space="preserve">– </w:t>
      </w:r>
      <w:hyperlink r:id="rId5" w:tooltip="Babürnâme" w:history="1">
        <w:r w:rsidRPr="00561C61">
          <w:rPr>
            <w:rStyle w:val="Hyperlink"/>
            <w:rFonts w:ascii="Palatino Linotype" w:hAnsi="Palatino Linotype"/>
            <w:b/>
            <w:i/>
            <w:color w:val="auto"/>
            <w:sz w:val="26"/>
            <w:szCs w:val="26"/>
            <w:u w:val="none"/>
            <w:shd w:val="clear" w:color="auto" w:fill="FFFFFF"/>
          </w:rPr>
          <w:t>BABÜRNÂME</w:t>
        </w:r>
      </w:hyperlink>
    </w:p>
    <w:p w14:paraId="606E5AF3" w14:textId="77777777" w:rsidR="00786BEA" w:rsidRPr="00561C61" w:rsidRDefault="00176109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</w:pP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Özbek 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kökenli </w:t>
      </w:r>
      <w:r w:rsidR="00C341FF" w:rsidRPr="00561C61">
        <w:rPr>
          <w:rFonts w:ascii="Palatino Linotype" w:hAnsi="Palatino Linotype"/>
          <w:bCs/>
          <w:color w:val="202122"/>
          <w:sz w:val="26"/>
          <w:szCs w:val="26"/>
          <w:shd w:val="clear" w:color="auto" w:fill="FFFFFF"/>
          <w:lang w:val="tr-TR"/>
        </w:rPr>
        <w:t>Zahîreddîn Muhammed Bâbur</w:t>
      </w:r>
      <w:r w:rsidR="00C341FF" w:rsidRPr="00561C61">
        <w:rPr>
          <w:rFonts w:ascii="Palatino Linotype" w:hAnsi="Palatino Linotype" w:cs="Arial"/>
          <w:color w:val="202122"/>
          <w:sz w:val="26"/>
          <w:szCs w:val="26"/>
          <w:shd w:val="clear" w:color="auto" w:fill="FFFFFF"/>
          <w:lang w:val="tr-TR"/>
        </w:rPr>
        <w:t> 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14 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Şubat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1483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yılında şimdiki Ö</w:t>
      </w:r>
      <w:r w:rsidR="00786BEA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zb</w:t>
      </w:r>
      <w:r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786BEA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kistan</w:t>
      </w:r>
      <w:r w:rsidR="00C341FF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’</w:t>
      </w:r>
      <w:r w:rsidR="00786BEA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da </w:t>
      </w:r>
      <w:r w:rsidR="00C341FF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bulunan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9E5317" w:rsidRPr="00561C61">
        <w:rPr>
          <w:rFonts w:ascii="Palatino Linotype" w:hAnsi="Palatino Linotype"/>
          <w:sz w:val="26"/>
          <w:szCs w:val="26"/>
          <w:lang w:val="tr-TR"/>
        </w:rPr>
        <w:t>A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 xml:space="preserve">ndican 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şehr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ind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C341FF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doğdu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. </w:t>
      </w:r>
    </w:p>
    <w:p w14:paraId="04A40747" w14:textId="77777777" w:rsidR="00A178E8" w:rsidRPr="00561C61" w:rsidRDefault="00176109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</w:pP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Tarihte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Büyük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Türk-Hint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Devlet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inin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kurucusu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v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ilk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hükümdar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ı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olarak bilinen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Zahîreddîn Muhammed Bâbur 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26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Aralık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1530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yılında </w:t>
      </w:r>
      <w:r w:rsidR="00786BEA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Hindistan</w:t>
      </w:r>
      <w:r w:rsidR="002B66BC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’</w:t>
      </w:r>
      <w:r w:rsidR="00786BEA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ın 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>A</w:t>
      </w:r>
      <w:r w:rsidR="002B66BC" w:rsidRPr="00561C61">
        <w:rPr>
          <w:rFonts w:ascii="Palatino Linotype" w:hAnsi="Palatino Linotype"/>
          <w:sz w:val="26"/>
          <w:szCs w:val="26"/>
          <w:lang w:val="tr-TR"/>
        </w:rPr>
        <w:t>g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 xml:space="preserve">ra </w:t>
      </w:r>
      <w:r w:rsidR="002B66BC" w:rsidRPr="00561C61">
        <w:rPr>
          <w:rFonts w:ascii="Palatino Linotype" w:hAnsi="Palatino Linotype"/>
          <w:sz w:val="26"/>
          <w:szCs w:val="26"/>
          <w:lang w:val="tr-TR"/>
        </w:rPr>
        <w:t>şeh</w:t>
      </w:r>
      <w:r w:rsidR="00C341FF" w:rsidRPr="00561C61">
        <w:rPr>
          <w:rFonts w:ascii="Palatino Linotype" w:hAnsi="Palatino Linotype"/>
          <w:sz w:val="26"/>
          <w:szCs w:val="26"/>
          <w:lang w:val="tr-TR"/>
        </w:rPr>
        <w:t>r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>ind</w:t>
      </w:r>
      <w:r w:rsidRPr="00561C61">
        <w:rPr>
          <w:rFonts w:ascii="Palatino Linotype" w:hAnsi="Palatino Linotype"/>
          <w:sz w:val="26"/>
          <w:szCs w:val="26"/>
          <w:lang w:val="tr-TR"/>
        </w:rPr>
        <w:t>e</w:t>
      </w:r>
      <w:r w:rsidR="00786BEA" w:rsidRPr="00561C61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47 yaşında </w:t>
      </w:r>
      <w:r w:rsidR="00786BEA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v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786BEA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fat etmi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şt</w:t>
      </w:r>
      <w:r w:rsidR="00786BEA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ir.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Onu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önce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 </w:t>
      </w:r>
      <w:r w:rsidR="002B66BC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Ag</w:t>
      </w:r>
      <w:r w:rsidR="00816A22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ra </w:t>
      </w:r>
      <w:r w:rsidR="00C341FF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şehr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ind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,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daha sonralar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1539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yılında Bâbur’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un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kendi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v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asiy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ti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üzerine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m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zarı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816A22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Kabil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şehri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nd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bulunan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 Bağlarına nakledilmiştir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(</w:t>
      </w:r>
      <w:r w:rsidR="002B66BC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şim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 xml:space="preserve">diki </w:t>
      </w:r>
      <w:r w:rsidR="002B66BC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Afgani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 xml:space="preserve">stan İslam </w:t>
      </w:r>
      <w:r w:rsidR="002B66BC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Cumhuriyeti başkentine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)</w:t>
      </w:r>
      <w:r w:rsidR="00A178E8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.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1646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yılında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torunu</w:t>
      </w:r>
      <w:hyperlink r:id="rId6" w:tooltip="Sultan Şahcahan" w:history="1"/>
      <w:r w:rsidR="00816A22" w:rsidRPr="00561C61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Sultan Ci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han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Şah </w:t>
      </w:r>
      <w:r w:rsidR="00816A22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afı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nd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n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Bâbur’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un m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zarı üz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rind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türb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yapıldı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. </w:t>
      </w:r>
    </w:p>
    <w:p w14:paraId="23B7F0F5" w14:textId="77777777" w:rsidR="00141706" w:rsidRPr="00561C61" w:rsidRDefault="002B66BC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</w:pP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Bâbur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baba 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f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ın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Timur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sülal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sind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n, anne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t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f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ın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sa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Çengiz H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an 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sülal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sind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ndir.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Bâbur’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un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babası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176109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mir Ti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mur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’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un 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torunu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Öm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 Şeyh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Mirz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 Barlas’tı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.</w:t>
      </w:r>
      <w:hyperlink r:id="rId7" w:anchor="cite_note-ReferenceA-3" w:history="1"/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Bâbur’un annesiy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Çengiz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sülalesinden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olan Yunus H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anın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ızı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utlu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Nigar </w:t>
      </w:r>
      <w:r w:rsidR="009E5317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Hanımdı.</w:t>
      </w:r>
      <w:r w:rsidR="00141706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</w:p>
    <w:p w14:paraId="62A3A963" w14:textId="77777777" w:rsidR="00A178E8" w:rsidRPr="00561C61" w:rsidRDefault="009E5317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</w:pP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Bâbur’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un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Çağatay Türkçesinde</w:t>
      </w:r>
      <w:r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yazdığı v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hayatını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ronoloji olara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k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anlattığı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Bâbur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nam</w:t>
      </w:r>
      <w:r w:rsidR="00176109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s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ri Türk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edebiyat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ı 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tarih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ind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ön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mli yer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sahipt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ir.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Ha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tt</w:t>
      </w:r>
      <w:r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>ı</w:t>
      </w:r>
      <w:r w:rsidR="00141706"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i/>
          <w:color w:val="202122"/>
          <w:sz w:val="26"/>
          <w:szCs w:val="26"/>
          <w:shd w:val="clear" w:color="auto" w:fill="FFFFFF"/>
          <w:lang w:val="tr-TR"/>
        </w:rPr>
        <w:t xml:space="preserve">Bâbur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den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il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 yazı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-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al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f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abe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sistemini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mükemmelleştiren </w:t>
      </w:r>
      <w:r w:rsidR="002B66BC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Bâbur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hem de Ç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ağatay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Türkçesinde 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yazılmış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edebiyat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ın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A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lişir N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vai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’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d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141706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n</w:t>
      </w:r>
      <w:r w:rsidR="00A178E8" w:rsidRPr="00561C61">
        <w:rPr>
          <w:rStyle w:val="apple-converted-space"/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 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sonra 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e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n </w:t>
      </w:r>
      <w:r w:rsidR="00176109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>büyük</w:t>
      </w:r>
      <w:r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şairi hesap</w:t>
      </w:r>
      <w:r w:rsidR="00A178E8" w:rsidRPr="00561C61">
        <w:rPr>
          <w:rFonts w:ascii="Palatino Linotype" w:hAnsi="Palatino Linotype"/>
          <w:color w:val="202122"/>
          <w:sz w:val="26"/>
          <w:szCs w:val="26"/>
          <w:shd w:val="clear" w:color="auto" w:fill="FFFFFF"/>
          <w:lang w:val="tr-TR"/>
        </w:rPr>
        <w:t xml:space="preserve"> olunur </w:t>
      </w:r>
    </w:p>
    <w:p w14:paraId="3BA6389F" w14:textId="77777777" w:rsidR="009E24D5" w:rsidRPr="00561C61" w:rsidRDefault="009E5317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000000"/>
          <w:sz w:val="26"/>
          <w:szCs w:val="26"/>
          <w:lang w:val="tr-TR"/>
        </w:rPr>
      </w:pP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Zahîreddîn Muhammed Bâbur</w:t>
      </w:r>
      <w:r w:rsidR="002B66BC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sanatında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“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”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ri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önemli yer almaktadır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. Türk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İslam edebiyatında anı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türünde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yazılmış ilk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 olan “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” 1494-1529’l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u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yı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ll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ar arasında Orta As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ya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da,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f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gani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stan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da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Hindistan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da görülen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bütün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olayları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şairin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hayat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ını, o dönem bütün politika adamlarını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bilim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edebiyat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temsilcilerini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anlatmaktadı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r.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rin 10’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dan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fazla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lyazma nüshası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vardır. </w:t>
      </w:r>
      <w:r w:rsidR="009C3061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daha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şairin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sağlığında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büyük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yankılama yapmıştı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.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Yalnız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kb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r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Şahın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sarayında üç 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f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Farsçaya çevrilmiştir.</w:t>
      </w:r>
    </w:p>
    <w:p w14:paraId="72D6F6B0" w14:textId="77777777" w:rsidR="009E24D5" w:rsidRPr="00561C61" w:rsidRDefault="009C3061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000000"/>
          <w:sz w:val="26"/>
          <w:szCs w:val="26"/>
          <w:lang w:val="tr-TR"/>
        </w:rPr>
      </w:pPr>
      <w:r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üç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bölmeden oluşmaktadır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. 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F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r</w:t>
      </w:r>
      <w:r w:rsidR="005D54D8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g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an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adlanan birinci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bölmede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un ta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h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ta çı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kt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ığı 10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Haziran 1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494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yıldan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14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Haziran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1504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yılına kadar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olan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olaylar yansımaktadır. Bu on yı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l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içinde Bâbur</w:t>
      </w:r>
      <w:r w:rsidR="002B66BC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hayatın bazı ağır sınavlarından geçmiş, baba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mülkünü 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f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arca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kaybetmiş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geri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azanmış,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sonunda tekrar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kaybederek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çar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sizlik içind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H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orasan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’a gi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tm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k üz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v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t</w:t>
      </w:r>
      <w:r w:rsidR="005D54D8" w:rsidRPr="00561C61">
        <w:rPr>
          <w:rFonts w:ascii="Palatino Linotype" w:hAnsi="Palatino Linotype"/>
          <w:color w:val="000000"/>
          <w:sz w:val="26"/>
          <w:szCs w:val="26"/>
          <w:lang w:val="tr-TR"/>
        </w:rPr>
        <w:t>anını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t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rk etmi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ir. </w:t>
      </w:r>
    </w:p>
    <w:p w14:paraId="3BC2B05B" w14:textId="77777777" w:rsidR="009E24D5" w:rsidRPr="00561C61" w:rsidRDefault="005D54D8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000000"/>
          <w:sz w:val="26"/>
          <w:szCs w:val="26"/>
          <w:lang w:val="tr-TR"/>
        </w:rPr>
      </w:pPr>
      <w:r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 xml:space="preserve"> </w:t>
      </w:r>
      <w:r w:rsidR="009C3061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nin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2.bölümü 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Kabil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adlanır. 14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Haz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i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ran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1504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yılından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12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Aralık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1520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yılında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d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arki 15 buçuk yı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lı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dönemi kapsayan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bu hiss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büyük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devlet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adamı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komutan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saysız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savaşlar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a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katışmış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sonunda belirli bir coğraf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ya üz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rind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s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lt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n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atını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ura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bilmi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ir. </w:t>
      </w:r>
    </w:p>
    <w:p w14:paraId="36F4549F" w14:textId="77777777" w:rsidR="009E24D5" w:rsidRPr="00561C61" w:rsidRDefault="005D54D8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000000"/>
          <w:sz w:val="26"/>
          <w:szCs w:val="26"/>
          <w:lang w:val="tr-TR"/>
        </w:rPr>
      </w:pPr>
      <w:r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’nin 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Hindistan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adlanan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bölümü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8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Ekim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1526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yılından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5 Eylül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1529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yılına kadar olan dönem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olaylarını kapsamaktadır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.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Oysa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un Hindistan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serüveni daha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1519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yılında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başlamı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ır. O,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dönemden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sonra Hindistan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a beş d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f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yürü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yü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 etmiş, P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ncap’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ı (1519/20),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ndahar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ı (1522), Lahor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’u (1523), Delhi’yi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lastRenderedPageBreak/>
        <w:t>A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ran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ı (1526)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g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eçirmiş,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f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gani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stan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ı, B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lucistan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ı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şimali Hindistan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ı 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>yönetim altına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alara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Büyük</w:t>
      </w:r>
      <w:r w:rsidR="009C3061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Moğol İmparatorluğun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t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m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lini 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oymu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şt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ur. </w:t>
      </w:r>
    </w:p>
    <w:p w14:paraId="565F2F21" w14:textId="77777777" w:rsidR="009E24D5" w:rsidRPr="00561C61" w:rsidRDefault="009C3061" w:rsidP="00561C6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color w:val="000000"/>
          <w:sz w:val="26"/>
          <w:szCs w:val="26"/>
          <w:lang w:val="tr-TR"/>
        </w:rPr>
      </w:pP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bütün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olayları bizzat not etmiş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özel günlük yazmıştır.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="002B66BC" w:rsidRPr="00561C61">
        <w:rPr>
          <w:rFonts w:ascii="Palatino Linotype" w:hAnsi="Palatino Linotype"/>
          <w:color w:val="000000"/>
          <w:sz w:val="26"/>
          <w:szCs w:val="26"/>
          <w:lang w:val="tr-TR"/>
        </w:rPr>
        <w:t>Bâbur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’un dilinin düzlüğü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renkliliği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izlenim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l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rinin z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arifliğ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i,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sıra dışılığı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şaşaadan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uza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t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hkiy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t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arzı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,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içtenliği insanı ha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yran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bırakıyor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. </w:t>
      </w:r>
      <w:r w:rsidR="002B66BC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Bâbur 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h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 şey ha</w:t>
      </w:r>
      <w:r w:rsidR="009E5317" w:rsidRPr="00561C61">
        <w:rPr>
          <w:rFonts w:ascii="Palatino Linotype" w:hAnsi="Palatino Linotype"/>
          <w:color w:val="000000"/>
          <w:sz w:val="26"/>
          <w:szCs w:val="26"/>
          <w:lang w:val="tr-TR"/>
        </w:rPr>
        <w:t>kk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ında objektif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v</w:t>
      </w:r>
      <w:r w:rsidR="00176109" w:rsidRPr="00561C61">
        <w:rPr>
          <w:rFonts w:ascii="Palatino Linotype" w:hAnsi="Palatino Linotype"/>
          <w:color w:val="000000"/>
          <w:sz w:val="26"/>
          <w:szCs w:val="26"/>
          <w:lang w:val="tr-TR"/>
        </w:rPr>
        <w:t>e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kesin bilgi vermiştir. Bu anlamda </w:t>
      </w:r>
      <w:r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Bâbur</w:t>
      </w:r>
      <w:r w:rsidR="009E24D5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nam</w:t>
      </w:r>
      <w:r w:rsidR="00176109" w:rsidRPr="00561C61">
        <w:rPr>
          <w:rFonts w:ascii="Palatino Linotype" w:hAnsi="Palatino Linotype"/>
          <w:i/>
          <w:color w:val="000000"/>
          <w:sz w:val="26"/>
          <w:szCs w:val="26"/>
          <w:lang w:val="tr-TR"/>
        </w:rPr>
        <w:t>e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kendi döneminin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bir 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tür a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nsiklopedi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si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 xml:space="preserve"> sayılabil</w:t>
      </w:r>
      <w:r w:rsidRPr="00561C61">
        <w:rPr>
          <w:rFonts w:ascii="Palatino Linotype" w:hAnsi="Palatino Linotype"/>
          <w:color w:val="000000"/>
          <w:sz w:val="26"/>
          <w:szCs w:val="26"/>
          <w:lang w:val="tr-TR"/>
        </w:rPr>
        <w:t>i</w:t>
      </w:r>
      <w:r w:rsidR="009E24D5" w:rsidRPr="00561C61">
        <w:rPr>
          <w:rFonts w:ascii="Palatino Linotype" w:hAnsi="Palatino Linotype"/>
          <w:color w:val="000000"/>
          <w:sz w:val="26"/>
          <w:szCs w:val="26"/>
          <w:lang w:val="tr-TR"/>
        </w:rPr>
        <w:t>r.</w:t>
      </w:r>
      <w:r w:rsidR="009E24D5" w:rsidRPr="00561C61">
        <w:rPr>
          <w:rStyle w:val="apple-converted-space"/>
          <w:rFonts w:ascii="Palatino Linotype" w:hAnsi="Palatino Linotype"/>
          <w:color w:val="000000"/>
          <w:sz w:val="26"/>
          <w:szCs w:val="26"/>
          <w:lang w:val="tr-TR"/>
        </w:rPr>
        <w:t> </w:t>
      </w:r>
    </w:p>
    <w:p w14:paraId="1C9FD6E3" w14:textId="77777777" w:rsidR="00D2120B" w:rsidRPr="00561C61" w:rsidRDefault="00D2120B" w:rsidP="00561C61">
      <w:pPr>
        <w:spacing w:before="0" w:line="240" w:lineRule="auto"/>
        <w:ind w:firstLine="567"/>
        <w:rPr>
          <w:rFonts w:ascii="Palatino Linotype" w:hAnsi="Palatino Linotype" w:cs="Times New Roman"/>
          <w:sz w:val="26"/>
          <w:szCs w:val="26"/>
          <w:lang w:val="tr-TR"/>
        </w:rPr>
      </w:pPr>
    </w:p>
    <w:sectPr w:rsidR="00D2120B" w:rsidRPr="00561C61" w:rsidSect="00561C61">
      <w:pgSz w:w="11906" w:h="16838" w:code="9"/>
      <w:pgMar w:top="993" w:right="113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64D4"/>
    <w:multiLevelType w:val="multilevel"/>
    <w:tmpl w:val="780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60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3E"/>
    <w:rsid w:val="00141706"/>
    <w:rsid w:val="00176109"/>
    <w:rsid w:val="002B66BC"/>
    <w:rsid w:val="003D3E44"/>
    <w:rsid w:val="004F0FB6"/>
    <w:rsid w:val="00561C61"/>
    <w:rsid w:val="005632D0"/>
    <w:rsid w:val="005A021F"/>
    <w:rsid w:val="005C35F7"/>
    <w:rsid w:val="005C5F49"/>
    <w:rsid w:val="005D54D8"/>
    <w:rsid w:val="006C5C3D"/>
    <w:rsid w:val="00786BEA"/>
    <w:rsid w:val="00814450"/>
    <w:rsid w:val="00816A22"/>
    <w:rsid w:val="0084706D"/>
    <w:rsid w:val="008C073E"/>
    <w:rsid w:val="009C3061"/>
    <w:rsid w:val="009E24D5"/>
    <w:rsid w:val="009E5317"/>
    <w:rsid w:val="00A178E8"/>
    <w:rsid w:val="00AF3118"/>
    <w:rsid w:val="00C341FF"/>
    <w:rsid w:val="00C561FF"/>
    <w:rsid w:val="00D2120B"/>
    <w:rsid w:val="00D9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2CEB"/>
  <w15:docId w15:val="{4DA0C099-0B19-2F40-BE2C-926C8476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07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.wikipedia.org/wiki/Bab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Sultan_%C5%9Eahcahan" TargetMode="External"/><Relationship Id="rId5" Type="http://schemas.openxmlformats.org/officeDocument/2006/relationships/hyperlink" Target="https://tr.wikipedia.org/wiki/Bab%C3%BCrn%C3%A2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5</cp:revision>
  <dcterms:created xsi:type="dcterms:W3CDTF">2023-04-10T08:11:00Z</dcterms:created>
  <dcterms:modified xsi:type="dcterms:W3CDTF">2023-05-04T06:35:00Z</dcterms:modified>
</cp:coreProperties>
</file>