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E47E" w14:textId="03CA68A2" w:rsidR="005A2B2E" w:rsidRPr="00471157" w:rsidRDefault="005A2B2E" w:rsidP="005A2B2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 w:rsidRPr="00471157">
        <w:rPr>
          <w:rFonts w:ascii="Times New Roman" w:hAnsi="Times New Roman"/>
          <w:b/>
          <w:bCs/>
          <w:sz w:val="28"/>
          <w:szCs w:val="28"/>
          <w:lang w:val="tr-TR"/>
        </w:rPr>
        <w:t>EKİNÇİ GAZETESİ</w:t>
      </w:r>
    </w:p>
    <w:p w14:paraId="122B4279" w14:textId="77777777" w:rsidR="005A2B2E" w:rsidRPr="00296B3C" w:rsidRDefault="005A2B2E" w:rsidP="005A2B2E">
      <w:pPr>
        <w:shd w:val="clear" w:color="auto" w:fill="FFFFFF"/>
        <w:spacing w:after="39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</w:pP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Hasan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B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 Z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rdabi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’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nin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editörlüğüyle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22 Temmuz 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1875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yılında </w:t>
      </w:r>
      <w:r w:rsidRPr="008432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tr-TR"/>
        </w:rPr>
        <w:t>Ekinci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gazetes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i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Bakü’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G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ubernator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matbaa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ı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nd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a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Az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rbaycan dilind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yayımlanmıştır. 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Bu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gazeteyle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Az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rbaycan milli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basın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ının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temeli atıldı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22 Temmuz 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1875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’den 29 Eylül 1877 tarihine kadar yayımı sürdürülen </w:t>
      </w:r>
      <w:r w:rsidRPr="00AA06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tr-TR"/>
        </w:rPr>
        <w:t>Ekinci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ayda iki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defa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300-400 tirajla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basılmıştır. 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Bu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yıllar içinde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gazeten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in 56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sayı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ı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yayımlandı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. </w:t>
      </w:r>
      <w:r w:rsidRPr="00296B3C">
        <w:rPr>
          <w:rStyle w:val="grame"/>
          <w:rFonts w:ascii="Times New Roman" w:hAnsi="Times New Roman" w:cs="Times New Roman"/>
          <w:color w:val="000000"/>
          <w:sz w:val="28"/>
          <w:szCs w:val="28"/>
          <w:lang w:val="tr-TR"/>
        </w:rPr>
        <w:t> </w:t>
      </w:r>
      <w:r w:rsidRPr="008432FE">
        <w:rPr>
          <w:rStyle w:val="grame"/>
          <w:rFonts w:ascii="Times New Roman" w:hAnsi="Times New Roman" w:cs="Times New Roman"/>
          <w:i/>
          <w:iCs/>
          <w:color w:val="000000"/>
          <w:sz w:val="28"/>
          <w:szCs w:val="28"/>
          <w:lang w:val="tr-TR"/>
        </w:rPr>
        <w:t>Ekinc</w:t>
      </w:r>
      <w:r w:rsidRPr="008432FE">
        <w:rPr>
          <w:rStyle w:val="grame"/>
          <w:rFonts w:ascii="Times New Roman" w:hAnsi="Times New Roman" w:cs="Times New Roman"/>
          <w:color w:val="000000"/>
          <w:sz w:val="28"/>
          <w:szCs w:val="28"/>
          <w:lang w:val="tr-TR"/>
        </w:rPr>
        <w:t>i</w:t>
      </w:r>
      <w:r w:rsidRPr="00296B3C">
        <w:rPr>
          <w:rStyle w:val="grame"/>
          <w:rFonts w:ascii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Style w:val="grame"/>
          <w:rFonts w:ascii="Times New Roman" w:hAnsi="Times New Roman" w:cs="Times New Roman"/>
          <w:color w:val="000000"/>
          <w:sz w:val="28"/>
          <w:szCs w:val="28"/>
          <w:lang w:val="tr-TR"/>
        </w:rPr>
        <w:t>gazetes</w:t>
      </w:r>
      <w:r w:rsidRPr="00296B3C">
        <w:rPr>
          <w:rStyle w:val="grame"/>
          <w:rFonts w:ascii="Times New Roman" w:hAnsi="Times New Roman" w:cs="Times New Roman"/>
          <w:color w:val="000000"/>
          <w:sz w:val="28"/>
          <w:szCs w:val="28"/>
          <w:lang w:val="tr-TR"/>
        </w:rPr>
        <w:t xml:space="preserve">i </w:t>
      </w:r>
      <w:r w:rsidRPr="008432FE">
        <w:rPr>
          <w:rStyle w:val="grame"/>
          <w:rFonts w:ascii="Times New Roman" w:hAnsi="Times New Roman" w:cs="Times New Roman"/>
          <w:i/>
          <w:iCs/>
          <w:color w:val="000000"/>
          <w:sz w:val="28"/>
          <w:szCs w:val="28"/>
          <w:lang w:val="tr-TR"/>
        </w:rPr>
        <w:t>Da</w:t>
      </w:r>
      <w:r>
        <w:rPr>
          <w:rStyle w:val="grame"/>
          <w:rFonts w:ascii="Times New Roman" w:hAnsi="Times New Roman" w:cs="Times New Roman"/>
          <w:i/>
          <w:iCs/>
          <w:color w:val="000000"/>
          <w:sz w:val="28"/>
          <w:szCs w:val="28"/>
          <w:lang w:val="tr-TR"/>
        </w:rPr>
        <w:t>h</w:t>
      </w:r>
      <w:r w:rsidRPr="008432FE">
        <w:rPr>
          <w:rStyle w:val="grame"/>
          <w:rFonts w:ascii="Times New Roman" w:hAnsi="Times New Roman" w:cs="Times New Roman"/>
          <w:i/>
          <w:iCs/>
          <w:color w:val="000000"/>
          <w:sz w:val="28"/>
          <w:szCs w:val="28"/>
          <w:lang w:val="tr-TR"/>
        </w:rPr>
        <w:t>iliye</w:t>
      </w:r>
      <w:r w:rsidRPr="00296B3C">
        <w:rPr>
          <w:rStyle w:val="grame"/>
          <w:rFonts w:ascii="Times New Roman" w:hAnsi="Times New Roman" w:cs="Times New Roman"/>
          <w:color w:val="000000"/>
          <w:sz w:val="28"/>
          <w:szCs w:val="28"/>
          <w:lang w:val="tr-TR"/>
        </w:rPr>
        <w:t xml:space="preserve">, </w:t>
      </w:r>
      <w:r w:rsidRPr="008432FE">
        <w:rPr>
          <w:rStyle w:val="grame"/>
          <w:rFonts w:ascii="Times New Roman" w:hAnsi="Times New Roman" w:cs="Times New Roman"/>
          <w:i/>
          <w:iCs/>
          <w:color w:val="000000"/>
          <w:sz w:val="28"/>
          <w:szCs w:val="28"/>
          <w:lang w:val="tr-TR"/>
        </w:rPr>
        <w:t>Ekin ve Zira</w:t>
      </w:r>
      <w:r>
        <w:rPr>
          <w:rStyle w:val="grame"/>
          <w:rFonts w:ascii="Times New Roman" w:hAnsi="Times New Roman" w:cs="Times New Roman"/>
          <w:i/>
          <w:iCs/>
          <w:color w:val="000000"/>
          <w:sz w:val="28"/>
          <w:szCs w:val="28"/>
          <w:lang w:val="tr-TR"/>
        </w:rPr>
        <w:t>a</w:t>
      </w:r>
      <w:r w:rsidRPr="008432FE">
        <w:rPr>
          <w:rStyle w:val="grame"/>
          <w:rFonts w:ascii="Times New Roman" w:hAnsi="Times New Roman" w:cs="Times New Roman"/>
          <w:i/>
          <w:iCs/>
          <w:color w:val="000000"/>
          <w:sz w:val="28"/>
          <w:szCs w:val="28"/>
          <w:lang w:val="tr-TR"/>
        </w:rPr>
        <w:t>t Haberleri</w:t>
      </w:r>
      <w:r w:rsidRPr="00296B3C">
        <w:rPr>
          <w:rStyle w:val="grame"/>
          <w:rFonts w:ascii="Times New Roman" w:hAnsi="Times New Roman" w:cs="Times New Roman"/>
          <w:color w:val="000000"/>
          <w:sz w:val="28"/>
          <w:szCs w:val="28"/>
          <w:lang w:val="tr-TR"/>
        </w:rPr>
        <w:t xml:space="preserve">, </w:t>
      </w:r>
      <w:r>
        <w:rPr>
          <w:rStyle w:val="spelle"/>
          <w:rFonts w:ascii="Times New Roman" w:hAnsi="Times New Roman" w:cs="Times New Roman"/>
          <w:i/>
          <w:iCs/>
          <w:color w:val="000000"/>
          <w:sz w:val="28"/>
          <w:szCs w:val="28"/>
          <w:lang w:val="tr-TR"/>
        </w:rPr>
        <w:t>Bili</w:t>
      </w:r>
      <w:r w:rsidRPr="008432FE">
        <w:rPr>
          <w:rStyle w:val="spelle"/>
          <w:rFonts w:ascii="Times New Roman" w:hAnsi="Times New Roman" w:cs="Times New Roman"/>
          <w:i/>
          <w:iCs/>
          <w:color w:val="000000"/>
          <w:sz w:val="28"/>
          <w:szCs w:val="28"/>
          <w:lang w:val="tr-TR"/>
        </w:rPr>
        <w:t>m</w:t>
      </w:r>
      <w:r w:rsidRPr="008432FE">
        <w:rPr>
          <w:rStyle w:val="grame"/>
          <w:rFonts w:ascii="Times New Roman" w:hAnsi="Times New Roman" w:cs="Times New Roman"/>
          <w:i/>
          <w:iCs/>
          <w:color w:val="000000"/>
          <w:sz w:val="28"/>
          <w:szCs w:val="28"/>
          <w:lang w:val="tr-TR"/>
        </w:rPr>
        <w:t> Haberleri</w:t>
      </w:r>
      <w:r w:rsidRPr="00296B3C">
        <w:rPr>
          <w:rStyle w:val="grame"/>
          <w:rFonts w:ascii="Times New Roman" w:hAnsi="Times New Roman" w:cs="Times New Roman"/>
          <w:color w:val="000000"/>
          <w:sz w:val="28"/>
          <w:szCs w:val="28"/>
          <w:lang w:val="tr-TR"/>
        </w:rPr>
        <w:t xml:space="preserve">, </w:t>
      </w:r>
      <w:r w:rsidRPr="00AA06C6">
        <w:rPr>
          <w:rStyle w:val="grame"/>
          <w:rFonts w:ascii="Times New Roman" w:hAnsi="Times New Roman" w:cs="Times New Roman"/>
          <w:i/>
          <w:iCs/>
          <w:color w:val="000000"/>
          <w:sz w:val="28"/>
          <w:szCs w:val="28"/>
          <w:lang w:val="tr-TR"/>
        </w:rPr>
        <w:t>Yeni</w:t>
      </w:r>
      <w:r w:rsidRPr="008432FE">
        <w:rPr>
          <w:rStyle w:val="grame"/>
          <w:rFonts w:ascii="Times New Roman" w:hAnsi="Times New Roman" w:cs="Times New Roman"/>
          <w:i/>
          <w:iCs/>
          <w:color w:val="000000"/>
          <w:sz w:val="28"/>
          <w:szCs w:val="28"/>
          <w:lang w:val="tr-TR"/>
        </w:rPr>
        <w:t xml:space="preserve"> Haberler</w:t>
      </w:r>
      <w:r w:rsidRPr="00296B3C">
        <w:rPr>
          <w:rStyle w:val="grame"/>
          <w:rFonts w:ascii="Times New Roman" w:hAnsi="Times New Roman" w:cs="Times New Roman"/>
          <w:color w:val="000000"/>
          <w:sz w:val="28"/>
          <w:szCs w:val="28"/>
          <w:lang w:val="tr-TR"/>
        </w:rPr>
        <w:t> </w:t>
      </w:r>
      <w:r>
        <w:rPr>
          <w:rStyle w:val="spelle"/>
          <w:rFonts w:ascii="Times New Roman" w:hAnsi="Times New Roman" w:cs="Times New Roman"/>
          <w:color w:val="000000"/>
          <w:sz w:val="28"/>
          <w:szCs w:val="28"/>
          <w:lang w:val="tr-TR"/>
        </w:rPr>
        <w:t>gibi köşeleri vardı</w:t>
      </w:r>
      <w:r w:rsidRPr="00296B3C">
        <w:rPr>
          <w:rStyle w:val="grame"/>
          <w:rFonts w:ascii="Times New Roman" w:hAnsi="Times New Roman" w:cs="Times New Roman"/>
          <w:color w:val="000000"/>
          <w:sz w:val="28"/>
          <w:szCs w:val="28"/>
          <w:lang w:val="tr-TR"/>
        </w:rPr>
        <w:t>. 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 w:rsidRPr="008432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tr-TR"/>
        </w:rPr>
        <w:t>Ekinci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gazetes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ind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c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f B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 V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zirov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’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un,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A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ke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 ağa Gorani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’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nin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Moskova’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dan, M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h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mm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dtağı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A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lizad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Şirvani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’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nin Şama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h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ı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’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dan, H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a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a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’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nin 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rb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t’te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n gönd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rdikl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ri m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ktu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p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lar, Seyi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t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A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zim Şirvani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’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nin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şiir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ri v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Mirza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F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t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a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li A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h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undov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’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un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 w:rsidRPr="00AA06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tr-TR"/>
        </w:rPr>
        <w:t>Vekil-i Namelumi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 w:rsidRPr="0056009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tr-TR"/>
        </w:rPr>
        <w:t>Millet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imzası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yla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makale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ri 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ç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olunmu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şt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ur.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Hasan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B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 Z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rdabi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’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nin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kurduğu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 w:rsidRPr="008432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tr-TR"/>
        </w:rPr>
        <w:t>Ekinci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gazetes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genel olarak tek fikir üzerine kurulmuştur. 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Z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rdabi v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onunla birlik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te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bu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gazete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çalışan b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azı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eğitimci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, demokratik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yazarlar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Doğu’nun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gerili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ğ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ini,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durgunluk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v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hareketsizliğini gerçek özgürlüğün 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olmamasında görü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yo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lardı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. Onlar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kendi 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sözl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rini dolayı yolla olsa b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i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, bu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gazete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aracılığıyla halk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a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ilete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bili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yo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a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dı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. O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dönem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halk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ın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anlayabileceği basit 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dild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yazılan bu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gazete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b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öy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esine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fikirl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rin 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sl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nm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si Az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rbaycan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’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ı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sar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t altında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tutan 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mp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yalist 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memurlarını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rahatsız 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di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yo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u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İlk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yayım kurulu olan </w:t>
      </w:r>
      <w:r w:rsidRPr="008432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tr-TR"/>
        </w:rPr>
        <w:t>Ekinci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tr-TR"/>
        </w:rPr>
        <w:t>’nin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kurulma amacına 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uy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arak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sanat 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v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edebiyat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a da yeni demokratik t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a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ep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i vardı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. Az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rbaycan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’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ın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büyük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oyun yazarı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c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f B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 V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zirov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eski şiirler yanında,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şairl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ri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çağdaş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hayatt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an yazmağa,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halk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ı c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hal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t v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ga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fl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t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ten uyandırmaya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çağdaş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ruh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t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a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yetiştirme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sesliyordu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. Bununla Z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rdabi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’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nin 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sin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Az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rbaycan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’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ın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çok ünlü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aydın se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s verdi.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Doğal olarak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bu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t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ür demokratik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yazılar 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sonra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sı rejimin 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di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k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t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si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bazı </w:t>
      </w:r>
      <w:r w:rsidRPr="008432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tr-TR"/>
        </w:rPr>
        <w:t>aydın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geçinen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insanlar </w:t>
      </w:r>
      <w:r w:rsidRPr="008432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tr-TR"/>
        </w:rPr>
        <w:t>Ekinci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’ye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saldırmaya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başladılar. 29 Eylül 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1877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yılında </w:t>
      </w:r>
      <w:r w:rsidRPr="008432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tr-TR"/>
        </w:rPr>
        <w:t>Ekinci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yayımını durdurmak zorunda kaldı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. Az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rbaycan milli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basın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ının ilk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kırlangıcı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olan bu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gazete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iki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yıl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yaşasa da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halk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ın milli v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çağdaş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ruh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t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a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eğitilmesine büyük etki yaptı. Eğitimci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v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demokratik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fikirleri yayan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ı olan </w:t>
      </w:r>
      <w:r w:rsidRPr="008432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tr-TR"/>
        </w:rPr>
        <w:t>Ekinci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realist Az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rbaycan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edebiyat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ının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gelişmesine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hizmet verdi. İşte 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bu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yüzden de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bu gelişim yanlısı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gazete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sömürgeci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işgalci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bir rejimin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baskısı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altında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çok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yaşa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madı</w:t>
      </w: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>.</w:t>
      </w:r>
    </w:p>
    <w:p w14:paraId="20A1E025" w14:textId="77777777" w:rsidR="005A2B2E" w:rsidRPr="00296B3C" w:rsidRDefault="005A2B2E" w:rsidP="005A2B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</w:pP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lastRenderedPageBreak/>
        <w:t>1877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yılında Rusya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Türk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iy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Savaşı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başladığı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sırada </w:t>
      </w:r>
      <w:r w:rsidRPr="00843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/>
        </w:rPr>
        <w:t>Türk-Tatar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dilind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gazetenin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varlığından sakınan Bakü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g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ubernatoru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aynı yılın 29 Eylül’ünde </w:t>
      </w:r>
      <w:r w:rsidRPr="00843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/>
        </w:rPr>
        <w:t>Ekinci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’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nin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yayını 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sm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yasakladı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.</w:t>
      </w:r>
    </w:p>
    <w:p w14:paraId="7D20C128" w14:textId="77777777" w:rsidR="005A2B2E" w:rsidRPr="00296B3C" w:rsidRDefault="005A2B2E" w:rsidP="005A2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</w:pPr>
      <w:r w:rsidRPr="00296B3C">
        <w:rPr>
          <w:rFonts w:ascii="Times New Roman" w:eastAsia="Times New Roman" w:hAnsi="Times New Roman" w:cs="Times New Roman"/>
          <w:color w:val="222222"/>
          <w:sz w:val="28"/>
          <w:szCs w:val="28"/>
          <w:lang w:val="tr-TR"/>
        </w:rPr>
        <w:t xml:space="preserve">       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İlk milli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yayın kurulu 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olan </w:t>
      </w:r>
      <w:r w:rsidRPr="00843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/>
        </w:rPr>
        <w:t>Ekinci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gazetes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inin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ilk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sayı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ını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basıldığı gün – 22 Eylül 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Az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rbaycan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’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da </w:t>
      </w:r>
      <w:r w:rsidRPr="00843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/>
        </w:rPr>
        <w:t>Basın Günü</w:t>
      </w:r>
      <w:r w:rsidRPr="00296B3C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olarak kutlanılmaktadır.</w:t>
      </w:r>
    </w:p>
    <w:p w14:paraId="4FE865F5" w14:textId="77777777" w:rsidR="00EA52FB" w:rsidRPr="005A2B2E" w:rsidRDefault="00EA52FB">
      <w:pPr>
        <w:rPr>
          <w:lang w:val="tr-TR"/>
        </w:rPr>
      </w:pPr>
    </w:p>
    <w:sectPr w:rsidR="00EA52FB" w:rsidRPr="005A2B2E" w:rsidSect="005A2B2E">
      <w:pgSz w:w="11906" w:h="16838" w:code="9"/>
      <w:pgMar w:top="1135" w:right="1133" w:bottom="113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2E"/>
    <w:rsid w:val="0007120C"/>
    <w:rsid w:val="00471157"/>
    <w:rsid w:val="005A2B2E"/>
    <w:rsid w:val="00EA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F8B6"/>
  <w15:chartTrackingRefBased/>
  <w15:docId w15:val="{B9E55F21-8BA1-4F27-9306-02B35AC3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2E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5A2B2E"/>
  </w:style>
  <w:style w:type="character" w:customStyle="1" w:styleId="spelle">
    <w:name w:val="spelle"/>
    <w:basedOn w:val="DefaultParagraphFont"/>
    <w:rsid w:val="005A2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</dc:creator>
  <cp:keywords/>
  <dc:description/>
  <cp:lastModifiedBy>Zaur</cp:lastModifiedBy>
  <cp:revision>3</cp:revision>
  <dcterms:created xsi:type="dcterms:W3CDTF">2023-05-03T12:59:00Z</dcterms:created>
  <dcterms:modified xsi:type="dcterms:W3CDTF">2023-05-03T13:00:00Z</dcterms:modified>
</cp:coreProperties>
</file>