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3D7C" w:rsidRPr="00F44C81" w:rsidRDefault="00CC3D7C" w:rsidP="00CC3D7C">
      <w:pPr>
        <w:spacing w:line="360" w:lineRule="auto"/>
        <w:ind w:firstLine="720"/>
        <w:jc w:val="center"/>
        <w:rPr>
          <w:rFonts w:ascii="Times New Roman" w:hAnsi="Times New Roman" w:cs="Times New Roman"/>
          <w:b/>
          <w:sz w:val="28"/>
          <w:szCs w:val="28"/>
          <w:lang w:val="tr-TR"/>
        </w:rPr>
      </w:pPr>
      <w:r w:rsidRPr="00F44C81">
        <w:rPr>
          <w:rFonts w:ascii="Times New Roman" w:hAnsi="Times New Roman" w:cs="Times New Roman"/>
          <w:b/>
          <w:sz w:val="28"/>
          <w:szCs w:val="28"/>
          <w:lang w:val="tr-TR"/>
        </w:rPr>
        <w:t>ABAY KUNANBAYEV</w:t>
      </w:r>
    </w:p>
    <w:p w:rsidR="00CC3D7C" w:rsidRPr="00F44C81" w:rsidRDefault="00CC3D7C" w:rsidP="00CC3D7C">
      <w:pPr>
        <w:pStyle w:val="a3"/>
        <w:shd w:val="clear" w:color="auto" w:fill="FFFFFF"/>
        <w:spacing w:line="360" w:lineRule="auto"/>
        <w:ind w:firstLine="720"/>
        <w:jc w:val="both"/>
        <w:rPr>
          <w:color w:val="212529"/>
          <w:sz w:val="28"/>
          <w:szCs w:val="28"/>
          <w:lang w:val="tr-TR"/>
        </w:rPr>
      </w:pPr>
      <w:r w:rsidRPr="00F44C81">
        <w:rPr>
          <w:color w:val="212529"/>
          <w:sz w:val="28"/>
          <w:szCs w:val="28"/>
          <w:lang w:val="tr-TR"/>
        </w:rPr>
        <w:t>Abay Kunanbayev – Kazak edebiyatının ünlü klasiği, Kazak halkının milli-manevi değerlerinin büyük tanıtıcısı, büyük şairi ve büyük düşünürüdür, Kazak yazılı edebiyatının kurucularından biridir. İçten ve ılımlı tavrına y</w:t>
      </w:r>
      <w:r>
        <w:rPr>
          <w:color w:val="212529"/>
          <w:sz w:val="28"/>
          <w:szCs w:val="28"/>
          <w:lang w:val="tr-TR"/>
        </w:rPr>
        <w:t>ü</w:t>
      </w:r>
      <w:r w:rsidRPr="00F44C81">
        <w:rPr>
          <w:color w:val="212529"/>
          <w:sz w:val="28"/>
          <w:szCs w:val="28"/>
          <w:lang w:val="tr-TR"/>
        </w:rPr>
        <w:t>z</w:t>
      </w:r>
      <w:r>
        <w:rPr>
          <w:color w:val="212529"/>
          <w:sz w:val="28"/>
          <w:szCs w:val="28"/>
          <w:lang w:val="tr-TR"/>
        </w:rPr>
        <w:t>ü</w:t>
      </w:r>
      <w:r w:rsidRPr="00F44C81">
        <w:rPr>
          <w:color w:val="212529"/>
          <w:sz w:val="28"/>
          <w:szCs w:val="28"/>
          <w:lang w:val="tr-TR"/>
        </w:rPr>
        <w:t xml:space="preserve">nden annesi onu Kazakça mütevazı, cana yakın anlamına gelen Abay adı ile çağırmıştır. Daha sonra o, genç yaşlarından başlayarak yazdığı şiirleri Abay mahlasıyla sunmuştur. </w:t>
      </w:r>
    </w:p>
    <w:p w:rsidR="00CC3D7C" w:rsidRPr="00F44C81" w:rsidRDefault="00CC3D7C" w:rsidP="00CC3D7C">
      <w:pPr>
        <w:pStyle w:val="a3"/>
        <w:shd w:val="clear" w:color="auto" w:fill="FFFFFF"/>
        <w:spacing w:line="360" w:lineRule="auto"/>
        <w:ind w:firstLine="720"/>
        <w:jc w:val="both"/>
        <w:rPr>
          <w:color w:val="212529"/>
          <w:sz w:val="28"/>
          <w:szCs w:val="28"/>
          <w:lang w:val="tr-TR"/>
        </w:rPr>
      </w:pPr>
      <w:r w:rsidRPr="00F44C81">
        <w:rPr>
          <w:color w:val="212529"/>
          <w:sz w:val="28"/>
          <w:szCs w:val="28"/>
          <w:lang w:val="tr-TR"/>
        </w:rPr>
        <w:t>Hayatta ve eserlerinde sosyal adaletsizliklere karşı çıkmış Abay Kunanbayev halkın kurtuluş yolunu eğitim almakta, milli-manevi algılayışta aramıştır. Hayatı büyük zorluklarla geçmiş Abay Kunanbayev 1904 yılında vefat etmiştir.</w:t>
      </w:r>
    </w:p>
    <w:p w:rsidR="00CC3D7C" w:rsidRPr="00F44C81" w:rsidRDefault="00CC3D7C" w:rsidP="00CC3D7C">
      <w:pPr>
        <w:pStyle w:val="a3"/>
        <w:shd w:val="clear" w:color="auto" w:fill="FFFFFF"/>
        <w:spacing w:line="360" w:lineRule="auto"/>
        <w:ind w:firstLine="720"/>
        <w:jc w:val="both"/>
        <w:rPr>
          <w:color w:val="212529"/>
          <w:sz w:val="28"/>
          <w:szCs w:val="28"/>
          <w:lang w:val="tr-TR"/>
        </w:rPr>
      </w:pPr>
      <w:r w:rsidRPr="00F44C81">
        <w:rPr>
          <w:color w:val="212529"/>
          <w:sz w:val="28"/>
          <w:szCs w:val="28"/>
          <w:lang w:val="tr-TR"/>
        </w:rPr>
        <w:t xml:space="preserve">Kazak edebiyatının önemli temsilcilerinden biri olan Abay Kunanbayev çok yönlü sanatsal çalışmalar yapmıştır. O, çok sayılı lirik ve satirik şiirler, çok sayıda lirik-epik eserler, eğitimci – gerçekçi şiirler yazmıştır. Eğitimci bir bakış açısına sahip olan Abay Kunanbayev bütün eserleri hayattaki sosyal adaletsizlikleri eleştirmeye, bilgisizlik ve cahilliğin ortadan kaldırılmasına, bilim ve eğitimin yaygınlaşmasına adanmıştır. </w:t>
      </w:r>
    </w:p>
    <w:p w:rsidR="00CC3D7C" w:rsidRPr="00F44C81" w:rsidRDefault="00CC3D7C" w:rsidP="00CC3D7C">
      <w:pPr>
        <w:pStyle w:val="a3"/>
        <w:shd w:val="clear" w:color="auto" w:fill="FFFFFF"/>
        <w:spacing w:line="360" w:lineRule="auto"/>
        <w:ind w:firstLine="720"/>
        <w:jc w:val="both"/>
        <w:rPr>
          <w:color w:val="212529"/>
          <w:sz w:val="28"/>
          <w:szCs w:val="28"/>
          <w:lang w:val="tr-TR"/>
        </w:rPr>
      </w:pPr>
      <w:r w:rsidRPr="00F44C81">
        <w:rPr>
          <w:color w:val="212529"/>
          <w:sz w:val="28"/>
          <w:szCs w:val="28"/>
          <w:lang w:val="tr-TR"/>
        </w:rPr>
        <w:t xml:space="preserve">Abay Kunanbayev  ilk olarak şair gibi ünlenmişti. Kazak edebiyatında 18.yüzyıldan başlanmış halk şiir geleneklerinin yaygınlaşması ve yazılı şiirde halkçılığın kuvvetlenmesini etkilemesi süreci dalgasında edebiyata adım atmış Abay Kunanbayev  ülkesinde yeni ruhlu şiirin önemli kurucularından birisi gibi edebiyat meydanına girmiştir. Abay Kunanbayev’in Kazak halkı arasında </w:t>
      </w:r>
      <w:r w:rsidRPr="00F44C81">
        <w:rPr>
          <w:i/>
          <w:color w:val="212529"/>
          <w:sz w:val="28"/>
          <w:szCs w:val="28"/>
          <w:lang w:val="tr-TR"/>
        </w:rPr>
        <w:t>Kara Söz</w:t>
      </w:r>
      <w:r w:rsidRPr="00F44C81">
        <w:rPr>
          <w:color w:val="212529"/>
          <w:sz w:val="28"/>
          <w:szCs w:val="28"/>
          <w:lang w:val="tr-TR"/>
        </w:rPr>
        <w:t xml:space="preserve"> olarak bilinen derin anlamlı kitabı ait olduğu halkına güzel günler yaşatmak uğruna mücadeleye sesleyen önemli eğitimci çağırışlardan oluşmaktadır. </w:t>
      </w:r>
    </w:p>
    <w:p w:rsidR="00CC3D7C" w:rsidRPr="00F44C81" w:rsidRDefault="00CC3D7C" w:rsidP="00CC3D7C">
      <w:pPr>
        <w:pStyle w:val="a3"/>
        <w:shd w:val="clear" w:color="auto" w:fill="FFFFFF"/>
        <w:spacing w:line="360" w:lineRule="auto"/>
        <w:ind w:firstLine="720"/>
        <w:jc w:val="both"/>
        <w:rPr>
          <w:color w:val="212529"/>
          <w:sz w:val="28"/>
          <w:szCs w:val="28"/>
          <w:lang w:val="tr-TR"/>
        </w:rPr>
      </w:pPr>
      <w:r w:rsidRPr="00F44C81">
        <w:rPr>
          <w:color w:val="212529"/>
          <w:sz w:val="28"/>
          <w:szCs w:val="28"/>
          <w:lang w:val="tr-TR"/>
        </w:rPr>
        <w:t xml:space="preserve">Abay’ın eserlerinde de zor ve çileli hayatın ağır sahnelerini göz önüne getirilmiş, halkın bu zor hayattan kurtarılması gerektiği dile getirilmiştir. </w:t>
      </w:r>
      <w:r w:rsidRPr="00F44C81">
        <w:rPr>
          <w:i/>
          <w:color w:val="212529"/>
          <w:sz w:val="28"/>
          <w:szCs w:val="28"/>
          <w:lang w:val="tr-TR"/>
        </w:rPr>
        <w:t>İskender, Maksut ve Azim Hakkında Masal</w:t>
      </w:r>
      <w:r w:rsidRPr="00F44C81">
        <w:rPr>
          <w:color w:val="212529"/>
          <w:sz w:val="28"/>
          <w:szCs w:val="28"/>
          <w:lang w:val="tr-TR"/>
        </w:rPr>
        <w:t xml:space="preserve"> eserleri 19.yüzyılda Kazak edebiyatında ortaya çıkmış manzum öykücülüğü esere doğru gelişimini yansıtan yeni tipli edebi eserlerdir. </w:t>
      </w:r>
    </w:p>
    <w:p w:rsidR="00CC3D7C" w:rsidRPr="00F44C81" w:rsidRDefault="00CC3D7C" w:rsidP="00CC3D7C">
      <w:pPr>
        <w:pStyle w:val="a3"/>
        <w:shd w:val="clear" w:color="auto" w:fill="FFFFFF"/>
        <w:spacing w:line="360" w:lineRule="auto"/>
        <w:ind w:firstLine="720"/>
        <w:jc w:val="both"/>
        <w:rPr>
          <w:color w:val="212529"/>
          <w:sz w:val="28"/>
          <w:szCs w:val="28"/>
          <w:lang w:val="tr-TR"/>
        </w:rPr>
      </w:pPr>
      <w:r w:rsidRPr="00F44C81">
        <w:rPr>
          <w:color w:val="212529"/>
          <w:sz w:val="28"/>
          <w:szCs w:val="28"/>
          <w:lang w:val="tr-TR"/>
        </w:rPr>
        <w:lastRenderedPageBreak/>
        <w:t>Şiirlerinde cehaletin ve adaletsizliğin edebi yönden genellemesini yapan Abay eserlerde aynı motifleri canlı ve ibretamiz hayat olayları aracılığıyla tasvir etmiştir. Bu eserler Kazak edebiyatını didaktik eğitimcilik düzeyinden eğitimci-realist edebiyat katına yükseltmeyin net örneğidir. Bu, 19.yüzyıl Türk halkları edebiyatının, o sıradan da, Kazak edebi düşüncesinin ulaştığı önemli bir aşamaydı</w:t>
      </w:r>
    </w:p>
    <w:p w:rsidR="00CC3D7C" w:rsidRPr="00F44C81" w:rsidRDefault="00CC3D7C" w:rsidP="00CC3D7C">
      <w:pPr>
        <w:pStyle w:val="a3"/>
        <w:shd w:val="clear" w:color="auto" w:fill="FFFFFF"/>
        <w:spacing w:line="360" w:lineRule="auto"/>
        <w:ind w:firstLine="720"/>
        <w:jc w:val="both"/>
        <w:rPr>
          <w:color w:val="212529"/>
          <w:sz w:val="28"/>
          <w:szCs w:val="28"/>
          <w:lang w:val="tr-TR"/>
        </w:rPr>
      </w:pPr>
      <w:r w:rsidRPr="00F44C81">
        <w:rPr>
          <w:color w:val="212529"/>
          <w:sz w:val="28"/>
          <w:szCs w:val="28"/>
          <w:lang w:val="tr-TR"/>
        </w:rPr>
        <w:t xml:space="preserve">Abay Kunanbayev eserlerinin en yüce zirvesi </w:t>
      </w:r>
      <w:r w:rsidRPr="00F44C81">
        <w:rPr>
          <w:i/>
          <w:color w:val="212529"/>
          <w:sz w:val="28"/>
          <w:szCs w:val="28"/>
          <w:lang w:val="tr-TR"/>
        </w:rPr>
        <w:t>Ekliye</w:t>
      </w:r>
      <w:r w:rsidRPr="00F44C81">
        <w:rPr>
          <w:color w:val="212529"/>
          <w:sz w:val="28"/>
          <w:szCs w:val="28"/>
          <w:lang w:val="tr-TR"/>
        </w:rPr>
        <w:t xml:space="preserve"> romanıyla fethedilmiştir. Bu, genel tavsiyecilikten uzak, toplumda görülen olayları, sosyal ilişkiler sonuçlarını ortaya koyan, kurtuluş yollarına dikkat çeken mükemmel sanat örneğidir.</w:t>
      </w:r>
    </w:p>
    <w:p w:rsidR="00CC3D7C" w:rsidRPr="00F44C81" w:rsidRDefault="00CC3D7C" w:rsidP="00CC3D7C">
      <w:pPr>
        <w:pStyle w:val="a3"/>
        <w:shd w:val="clear" w:color="auto" w:fill="FFFFFF"/>
        <w:spacing w:line="360" w:lineRule="auto"/>
        <w:ind w:firstLine="720"/>
        <w:jc w:val="both"/>
        <w:rPr>
          <w:color w:val="212529"/>
          <w:sz w:val="28"/>
          <w:szCs w:val="28"/>
          <w:lang w:val="tr-TR"/>
        </w:rPr>
      </w:pPr>
      <w:r w:rsidRPr="00F44C81">
        <w:rPr>
          <w:color w:val="212529"/>
          <w:sz w:val="28"/>
          <w:szCs w:val="28"/>
          <w:lang w:val="tr-TR"/>
        </w:rPr>
        <w:t>Abay yolu – bağımsızlık ve dayanışmanın zor, sorumluluk isteyen, şerefli ve ebedi yoludur.</w:t>
      </w:r>
    </w:p>
    <w:p w:rsidR="00CC3D7C" w:rsidRPr="00F44C81" w:rsidRDefault="00CC3D7C" w:rsidP="00CC3D7C">
      <w:pPr>
        <w:pStyle w:val="a3"/>
        <w:shd w:val="clear" w:color="auto" w:fill="FFFFFF"/>
        <w:spacing w:line="360" w:lineRule="auto"/>
        <w:ind w:firstLine="720"/>
        <w:jc w:val="center"/>
        <w:rPr>
          <w:b/>
          <w:color w:val="212529"/>
          <w:sz w:val="28"/>
          <w:szCs w:val="28"/>
          <w:lang w:val="tr-TR"/>
        </w:rPr>
      </w:pPr>
    </w:p>
    <w:p w:rsidR="006C51D7" w:rsidRPr="00CC3D7C" w:rsidRDefault="006C51D7">
      <w:pPr>
        <w:rPr>
          <w:lang w:val="tr-TR"/>
        </w:rPr>
      </w:pPr>
      <w:bookmarkStart w:id="0" w:name="_GoBack"/>
      <w:bookmarkEnd w:id="0"/>
    </w:p>
    <w:sectPr w:rsidR="006C51D7" w:rsidRPr="00CC3D7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7311"/>
    <w:rsid w:val="006C51D7"/>
    <w:rsid w:val="00CC3D7C"/>
    <w:rsid w:val="00D773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3D7C"/>
    <w:pPr>
      <w:spacing w:after="160" w:line="259" w:lineRule="auto"/>
    </w:pPr>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C3D7C"/>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3D7C"/>
    <w:pPr>
      <w:spacing w:after="160" w:line="259" w:lineRule="auto"/>
    </w:pPr>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C3D7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396</Words>
  <Characters>2262</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Sevinc Azimova</dc:creator>
  <cp:keywords/>
  <dc:description/>
  <cp:lastModifiedBy>Sevinc Azimova</cp:lastModifiedBy>
  <cp:revision>2</cp:revision>
  <dcterms:created xsi:type="dcterms:W3CDTF">2023-05-25T10:48:00Z</dcterms:created>
  <dcterms:modified xsi:type="dcterms:W3CDTF">2023-05-25T10:48:00Z</dcterms:modified>
</cp:coreProperties>
</file>